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30C8" w:rsidRPr="00B74F94" w:rsidRDefault="006E387B" w:rsidP="00E730C8">
      <w:pPr>
        <w:pStyle w:val="Default"/>
        <w:rPr>
          <w:rFonts w:ascii="Times New Roman" w:hAnsi="Times New Roman" w:cs="Times New Roman"/>
          <w:b/>
          <w:u w:val="single"/>
        </w:rPr>
      </w:pPr>
      <w:r>
        <w:rPr>
          <w:rFonts w:ascii="Times New Roman" w:hAnsi="Times New Roman" w:cs="Times New Roman"/>
          <w:b/>
          <w:u w:val="single"/>
        </w:rPr>
        <w:t>HALI YIKAMA ÜRÜNÜ</w:t>
      </w:r>
    </w:p>
    <w:p w:rsidR="00E730C8" w:rsidRDefault="00E730C8" w:rsidP="00E730C8">
      <w:pPr>
        <w:pStyle w:val="Default"/>
      </w:pPr>
      <w:r>
        <w:t></w:t>
      </w:r>
    </w:p>
    <w:p w:rsidR="00E730C8" w:rsidRPr="00B74F94" w:rsidRDefault="007E4415" w:rsidP="00B74F94">
      <w:pPr>
        <w:pStyle w:val="AralkYok"/>
        <w:numPr>
          <w:ilvl w:val="0"/>
          <w:numId w:val="4"/>
        </w:numPr>
        <w:jc w:val="both"/>
        <w:rPr>
          <w:rFonts w:ascii="Times New Roman" w:hAnsi="Times New Roman" w:cs="Times New Roman"/>
          <w:sz w:val="24"/>
          <w:szCs w:val="24"/>
        </w:rPr>
      </w:pPr>
      <w:r>
        <w:rPr>
          <w:rFonts w:ascii="Times New Roman" w:hAnsi="Times New Roman" w:cs="Times New Roman"/>
          <w:sz w:val="24"/>
          <w:szCs w:val="24"/>
        </w:rPr>
        <w:t xml:space="preserve">Tüm doğal ve sentetik </w:t>
      </w:r>
      <w:proofErr w:type="spellStart"/>
      <w:proofErr w:type="gramStart"/>
      <w:r>
        <w:rPr>
          <w:rFonts w:ascii="Times New Roman" w:hAnsi="Times New Roman" w:cs="Times New Roman"/>
          <w:sz w:val="24"/>
          <w:szCs w:val="24"/>
        </w:rPr>
        <w:t>halı,halıfleks</w:t>
      </w:r>
      <w:proofErr w:type="gramEnd"/>
      <w:r>
        <w:rPr>
          <w:rFonts w:ascii="Times New Roman" w:hAnsi="Times New Roman" w:cs="Times New Roman"/>
          <w:sz w:val="24"/>
          <w:szCs w:val="24"/>
        </w:rPr>
        <w:t>,püsküllü</w:t>
      </w:r>
      <w:proofErr w:type="spellEnd"/>
      <w:r>
        <w:rPr>
          <w:rFonts w:ascii="Times New Roman" w:hAnsi="Times New Roman" w:cs="Times New Roman"/>
          <w:sz w:val="24"/>
          <w:szCs w:val="24"/>
        </w:rPr>
        <w:t xml:space="preserve"> halı ve koltuk temizliğinde kullanıma uygun olmalıdır.</w:t>
      </w:r>
    </w:p>
    <w:p w:rsidR="00E730C8" w:rsidRPr="00B74F94" w:rsidRDefault="00E730C8" w:rsidP="00B74F94">
      <w:pPr>
        <w:pStyle w:val="AralkYok"/>
        <w:numPr>
          <w:ilvl w:val="0"/>
          <w:numId w:val="4"/>
        </w:numPr>
        <w:jc w:val="both"/>
        <w:rPr>
          <w:rFonts w:ascii="Times New Roman" w:hAnsi="Times New Roman" w:cs="Times New Roman"/>
          <w:sz w:val="24"/>
          <w:szCs w:val="24"/>
        </w:rPr>
      </w:pPr>
      <w:r w:rsidRPr="00B74F94">
        <w:rPr>
          <w:rFonts w:ascii="Times New Roman" w:hAnsi="Times New Roman" w:cs="Times New Roman"/>
          <w:sz w:val="24"/>
          <w:szCs w:val="24"/>
        </w:rPr>
        <w:t>Hoş kokulu olmalıdır.</w:t>
      </w:r>
    </w:p>
    <w:p w:rsidR="00E730C8" w:rsidRPr="00B74F94" w:rsidRDefault="00E730C8" w:rsidP="00B74F94">
      <w:pPr>
        <w:pStyle w:val="AralkYok"/>
        <w:numPr>
          <w:ilvl w:val="0"/>
          <w:numId w:val="4"/>
        </w:numPr>
        <w:jc w:val="both"/>
        <w:rPr>
          <w:rFonts w:ascii="Times New Roman" w:hAnsi="Times New Roman" w:cs="Times New Roman"/>
          <w:sz w:val="24"/>
          <w:szCs w:val="24"/>
        </w:rPr>
      </w:pPr>
      <w:r w:rsidRPr="00B74F94">
        <w:rPr>
          <w:rFonts w:ascii="Times New Roman" w:hAnsi="Times New Roman" w:cs="Times New Roman"/>
          <w:sz w:val="24"/>
          <w:szCs w:val="24"/>
        </w:rPr>
        <w:t>Yüzeyleri çizmeden temizlik sağlamalıdır.</w:t>
      </w:r>
    </w:p>
    <w:p w:rsidR="00E730C8" w:rsidRPr="00B74F94" w:rsidRDefault="00E730C8" w:rsidP="00B74F94">
      <w:pPr>
        <w:pStyle w:val="AralkYok"/>
        <w:numPr>
          <w:ilvl w:val="0"/>
          <w:numId w:val="4"/>
        </w:numPr>
        <w:jc w:val="both"/>
        <w:rPr>
          <w:rFonts w:ascii="Times New Roman" w:hAnsi="Times New Roman" w:cs="Times New Roman"/>
          <w:sz w:val="24"/>
          <w:szCs w:val="24"/>
        </w:rPr>
      </w:pPr>
      <w:r w:rsidRPr="00B74F94">
        <w:rPr>
          <w:rFonts w:ascii="Times New Roman" w:hAnsi="Times New Roman" w:cs="Times New Roman"/>
          <w:sz w:val="24"/>
          <w:szCs w:val="24"/>
        </w:rPr>
        <w:t>Fosfat içermemelidir.</w:t>
      </w:r>
    </w:p>
    <w:p w:rsidR="00E730C8" w:rsidRPr="00B74F94" w:rsidRDefault="007E4415" w:rsidP="00B74F94">
      <w:pPr>
        <w:pStyle w:val="AralkYok"/>
        <w:numPr>
          <w:ilvl w:val="0"/>
          <w:numId w:val="4"/>
        </w:numPr>
        <w:jc w:val="both"/>
        <w:rPr>
          <w:rFonts w:ascii="Times New Roman" w:hAnsi="Times New Roman" w:cs="Times New Roman"/>
          <w:sz w:val="24"/>
          <w:szCs w:val="24"/>
        </w:rPr>
      </w:pPr>
      <w:r>
        <w:rPr>
          <w:rFonts w:ascii="Times New Roman" w:hAnsi="Times New Roman" w:cs="Times New Roman"/>
          <w:sz w:val="24"/>
          <w:szCs w:val="24"/>
        </w:rPr>
        <w:t>Halının içine işlemiş kirleri</w:t>
      </w:r>
      <w:r w:rsidR="006F1D24">
        <w:rPr>
          <w:rFonts w:ascii="Times New Roman" w:hAnsi="Times New Roman" w:cs="Times New Roman"/>
          <w:sz w:val="24"/>
          <w:szCs w:val="24"/>
        </w:rPr>
        <w:t xml:space="preserve"> kolayca temizlemelidir.</w:t>
      </w:r>
    </w:p>
    <w:p w:rsidR="00707C95" w:rsidRDefault="006F1D24" w:rsidP="00B74F94">
      <w:pPr>
        <w:pStyle w:val="AralkYok"/>
        <w:numPr>
          <w:ilvl w:val="0"/>
          <w:numId w:val="4"/>
        </w:numPr>
        <w:jc w:val="both"/>
        <w:rPr>
          <w:rFonts w:ascii="Times New Roman" w:hAnsi="Times New Roman" w:cs="Times New Roman"/>
          <w:sz w:val="24"/>
          <w:szCs w:val="24"/>
        </w:rPr>
      </w:pPr>
      <w:r>
        <w:rPr>
          <w:rFonts w:ascii="Times New Roman" w:hAnsi="Times New Roman" w:cs="Times New Roman"/>
          <w:sz w:val="24"/>
          <w:szCs w:val="24"/>
        </w:rPr>
        <w:t>Halı yıkama makineleri ile kullanıma uygun olmalıdır.</w:t>
      </w:r>
    </w:p>
    <w:p w:rsidR="00100211" w:rsidRPr="00B74F94" w:rsidRDefault="00100211" w:rsidP="00B74F94">
      <w:pPr>
        <w:pStyle w:val="AralkYok"/>
        <w:numPr>
          <w:ilvl w:val="0"/>
          <w:numId w:val="4"/>
        </w:numPr>
        <w:jc w:val="both"/>
        <w:rPr>
          <w:rFonts w:ascii="Times New Roman" w:hAnsi="Times New Roman" w:cs="Times New Roman"/>
          <w:sz w:val="24"/>
          <w:szCs w:val="24"/>
        </w:rPr>
      </w:pPr>
      <w:r w:rsidRPr="00B74F94">
        <w:rPr>
          <w:rFonts w:ascii="Times New Roman" w:hAnsi="Times New Roman" w:cs="Times New Roman"/>
          <w:sz w:val="24"/>
          <w:szCs w:val="24"/>
        </w:rPr>
        <w:t>Ürün 5 litrelik ambalajda olmalıdır.</w:t>
      </w:r>
    </w:p>
    <w:p w:rsidR="004D53AC" w:rsidRPr="006724B5" w:rsidRDefault="001F0CDD" w:rsidP="006724B5">
      <w:pPr>
        <w:pStyle w:val="AralkYok"/>
        <w:numPr>
          <w:ilvl w:val="0"/>
          <w:numId w:val="4"/>
        </w:numPr>
        <w:jc w:val="both"/>
        <w:rPr>
          <w:rFonts w:ascii="Times New Roman" w:hAnsi="Times New Roman" w:cs="Times New Roman"/>
          <w:sz w:val="24"/>
          <w:szCs w:val="24"/>
        </w:rPr>
      </w:pPr>
      <w:r w:rsidRPr="00B74F94">
        <w:rPr>
          <w:rFonts w:ascii="Times New Roman" w:hAnsi="Times New Roman" w:cs="Times New Roman"/>
          <w:sz w:val="24"/>
          <w:szCs w:val="24"/>
        </w:rPr>
        <w:t>Ürüne ait “31.10.2013 tarih ve 28087 sayılı Resmi Gazetede yayımlanan Deterjanlar ve deterjanlarda kullanılan yüzey aktif maddeler hakkında tebliğ gereğince Gümrük ve Ticaret Bakanlığı Tüketicinin Korunması ve Piyasa Gözetimi Genel Müdürlüğüne bildiriminin yapılması ve bu belgenin ihale dosyasında sunulması zorunludur.</w:t>
      </w:r>
      <w:bookmarkStart w:id="0" w:name="_GoBack"/>
      <w:bookmarkEnd w:id="0"/>
    </w:p>
    <w:p w:rsidR="00B74F94" w:rsidRPr="00B74F94" w:rsidRDefault="00B74F94" w:rsidP="00B74F94">
      <w:pPr>
        <w:pStyle w:val="AralkYok"/>
        <w:numPr>
          <w:ilvl w:val="0"/>
          <w:numId w:val="4"/>
        </w:numPr>
        <w:jc w:val="both"/>
        <w:rPr>
          <w:rFonts w:ascii="Times New Roman" w:hAnsi="Times New Roman" w:cs="Times New Roman"/>
          <w:sz w:val="24"/>
          <w:szCs w:val="24"/>
        </w:rPr>
      </w:pPr>
      <w:r w:rsidRPr="00B74F94">
        <w:rPr>
          <w:rFonts w:ascii="Times New Roman" w:hAnsi="Times New Roman" w:cs="Times New Roman"/>
          <w:sz w:val="24"/>
          <w:szCs w:val="24"/>
        </w:rPr>
        <w:t>16 maddelik Ürün Güvenlik bilgi Formu ve hazırlayana ait TSE’den ya da TÜRKAK onaylı akredite kuruluşlardan alınmış güvenlik bilgi formu hazırlayıcı sertifikası bulunmalıdır, MSDS raporu sertifika sahibince kaşelenip imzalanmalı, sertifika sahibinin imza beyanı olmalı ve isteklinin bu belgeleri ihale dosyasında sunması zorunludur.</w:t>
      </w:r>
    </w:p>
    <w:p w:rsidR="00B74F94" w:rsidRDefault="00B74F94" w:rsidP="00B74F94">
      <w:pPr>
        <w:pStyle w:val="AralkYok"/>
        <w:numPr>
          <w:ilvl w:val="0"/>
          <w:numId w:val="4"/>
        </w:numPr>
        <w:jc w:val="both"/>
        <w:rPr>
          <w:rFonts w:ascii="Times New Roman" w:hAnsi="Times New Roman" w:cs="Times New Roman"/>
          <w:sz w:val="24"/>
          <w:szCs w:val="24"/>
        </w:rPr>
      </w:pPr>
      <w:r w:rsidRPr="00B74F94">
        <w:rPr>
          <w:rFonts w:ascii="Times New Roman" w:hAnsi="Times New Roman" w:cs="Times New Roman"/>
          <w:sz w:val="24"/>
          <w:szCs w:val="24"/>
        </w:rPr>
        <w:t xml:space="preserve">Ürünün kullanım alanlarını, </w:t>
      </w:r>
      <w:proofErr w:type="spellStart"/>
      <w:r w:rsidRPr="00B74F94">
        <w:rPr>
          <w:rFonts w:ascii="Times New Roman" w:hAnsi="Times New Roman" w:cs="Times New Roman"/>
          <w:sz w:val="24"/>
          <w:szCs w:val="24"/>
        </w:rPr>
        <w:t>ph</w:t>
      </w:r>
      <w:proofErr w:type="spellEnd"/>
      <w:r w:rsidRPr="00B74F94">
        <w:rPr>
          <w:rFonts w:ascii="Times New Roman" w:hAnsi="Times New Roman" w:cs="Times New Roman"/>
          <w:sz w:val="24"/>
          <w:szCs w:val="24"/>
        </w:rPr>
        <w:t xml:space="preserve"> değerini, kullanım oranını, kullanım talimatını gösteren ürün bilgi formları üretici firma tarafından kaşelenmiş ve yetkilisince imzalı şekilde olmalı ve isteklinin bu belgeyi ihale dosyasında sunması zorunludur.</w:t>
      </w:r>
    </w:p>
    <w:p w:rsidR="00100211" w:rsidRDefault="00100211" w:rsidP="00B74F94">
      <w:pPr>
        <w:pStyle w:val="AralkYok"/>
        <w:numPr>
          <w:ilvl w:val="0"/>
          <w:numId w:val="4"/>
        </w:numPr>
        <w:jc w:val="both"/>
        <w:rPr>
          <w:rFonts w:ascii="Times New Roman" w:hAnsi="Times New Roman" w:cs="Times New Roman"/>
          <w:sz w:val="24"/>
          <w:szCs w:val="24"/>
        </w:rPr>
      </w:pPr>
      <w:r>
        <w:rPr>
          <w:rFonts w:ascii="Times New Roman" w:hAnsi="Times New Roman" w:cs="Times New Roman"/>
          <w:sz w:val="24"/>
          <w:szCs w:val="24"/>
        </w:rPr>
        <w:t xml:space="preserve">İstekli firma üretici ise kapasite raporu ve sanayi sicil belgesi, üretici değilse üreticiden alınmış yetki belgesi ve yetkiyi veren kişinin imza </w:t>
      </w:r>
      <w:proofErr w:type="spellStart"/>
      <w:r>
        <w:rPr>
          <w:rFonts w:ascii="Times New Roman" w:hAnsi="Times New Roman" w:cs="Times New Roman"/>
          <w:sz w:val="24"/>
          <w:szCs w:val="24"/>
        </w:rPr>
        <w:t>sirküsü</w:t>
      </w:r>
      <w:proofErr w:type="spellEnd"/>
      <w:r>
        <w:rPr>
          <w:rFonts w:ascii="Times New Roman" w:hAnsi="Times New Roman" w:cs="Times New Roman"/>
          <w:sz w:val="24"/>
          <w:szCs w:val="24"/>
        </w:rPr>
        <w:t xml:space="preserve"> ve yetkiyi veren üretici firmanın kapasite raporu ile sanayi sicil belgeleri bulunmalıdır ve istekli firmanın bu belgeleri ihale dosyasında sunması zorunludur.</w:t>
      </w:r>
    </w:p>
    <w:p w:rsidR="00100211" w:rsidRPr="00B74F94" w:rsidRDefault="00100211" w:rsidP="00B74F94">
      <w:pPr>
        <w:pStyle w:val="AralkYok"/>
        <w:numPr>
          <w:ilvl w:val="0"/>
          <w:numId w:val="4"/>
        </w:numPr>
        <w:jc w:val="both"/>
        <w:rPr>
          <w:rFonts w:ascii="Times New Roman" w:hAnsi="Times New Roman" w:cs="Times New Roman"/>
          <w:sz w:val="24"/>
          <w:szCs w:val="24"/>
        </w:rPr>
      </w:pPr>
      <w:r>
        <w:rPr>
          <w:rFonts w:ascii="Times New Roman" w:hAnsi="Times New Roman" w:cs="Times New Roman"/>
          <w:sz w:val="24"/>
          <w:szCs w:val="24"/>
        </w:rPr>
        <w:t>Ürüne ait Türk Patent Enstitüsünce verilmiş Marka Tescil Belgesi olmalıdır ve istekli firmanın bu belgeyi ihale dosyasında sunması zorunludur.</w:t>
      </w:r>
    </w:p>
    <w:p w:rsidR="00B74F94" w:rsidRPr="001F0CDD" w:rsidRDefault="00B74F94" w:rsidP="00B74F94">
      <w:pPr>
        <w:pStyle w:val="ListeParagraf"/>
        <w:rPr>
          <w:rFonts w:ascii="Times New Roman" w:hAnsi="Times New Roman" w:cs="Times New Roman"/>
          <w:sz w:val="24"/>
          <w:szCs w:val="24"/>
        </w:rPr>
      </w:pPr>
    </w:p>
    <w:sectPr w:rsidR="00B74F94" w:rsidRPr="001F0CD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F44E0F"/>
    <w:multiLevelType w:val="hybridMultilevel"/>
    <w:tmpl w:val="D74AB43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559F0383"/>
    <w:multiLevelType w:val="hybridMultilevel"/>
    <w:tmpl w:val="B1C8EB44"/>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6F711B7D"/>
    <w:multiLevelType w:val="hybridMultilevel"/>
    <w:tmpl w:val="5E2C3BC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70AD6233"/>
    <w:multiLevelType w:val="hybridMultilevel"/>
    <w:tmpl w:val="6824A67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460"/>
    <w:rsid w:val="00100211"/>
    <w:rsid w:val="00133CAD"/>
    <w:rsid w:val="001F0CDD"/>
    <w:rsid w:val="004D53AC"/>
    <w:rsid w:val="006724B5"/>
    <w:rsid w:val="006E387B"/>
    <w:rsid w:val="006F1D24"/>
    <w:rsid w:val="00707C95"/>
    <w:rsid w:val="007E4415"/>
    <w:rsid w:val="00B74F94"/>
    <w:rsid w:val="00CC0460"/>
    <w:rsid w:val="00E730C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07AA34-9A23-4AAD-BB0D-22052711C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E730C8"/>
    <w:pPr>
      <w:autoSpaceDE w:val="0"/>
      <w:autoSpaceDN w:val="0"/>
      <w:adjustRightInd w:val="0"/>
      <w:spacing w:after="0" w:line="240" w:lineRule="auto"/>
    </w:pPr>
    <w:rPr>
      <w:rFonts w:ascii="Wingdings" w:hAnsi="Wingdings" w:cs="Wingdings"/>
      <w:color w:val="000000"/>
      <w:sz w:val="24"/>
      <w:szCs w:val="24"/>
    </w:rPr>
  </w:style>
  <w:style w:type="paragraph" w:styleId="ListeParagraf">
    <w:name w:val="List Paragraph"/>
    <w:basedOn w:val="Normal"/>
    <w:uiPriority w:val="34"/>
    <w:qFormat/>
    <w:rsid w:val="00E730C8"/>
    <w:pPr>
      <w:ind w:left="720"/>
      <w:contextualSpacing/>
    </w:pPr>
  </w:style>
  <w:style w:type="character" w:customStyle="1" w:styleId="f">
    <w:name w:val="f"/>
    <w:basedOn w:val="VarsaylanParagrafYazTipi"/>
    <w:rsid w:val="001F0CDD"/>
  </w:style>
  <w:style w:type="character" w:styleId="Vurgu">
    <w:name w:val="Emphasis"/>
    <w:basedOn w:val="VarsaylanParagrafYazTipi"/>
    <w:uiPriority w:val="20"/>
    <w:qFormat/>
    <w:rsid w:val="001F0CDD"/>
    <w:rPr>
      <w:i/>
      <w:iCs/>
    </w:rPr>
  </w:style>
  <w:style w:type="paragraph" w:styleId="AralkYok">
    <w:name w:val="No Spacing"/>
    <w:uiPriority w:val="1"/>
    <w:qFormat/>
    <w:rsid w:val="00B74F9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254</Words>
  <Characters>1454</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1705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ronaldinho424</dc:creator>
  <cp:keywords/>
  <dc:description/>
  <cp:lastModifiedBy>ronaldinho424</cp:lastModifiedBy>
  <cp:revision>7</cp:revision>
  <dcterms:created xsi:type="dcterms:W3CDTF">2018-01-12T07:58:00Z</dcterms:created>
  <dcterms:modified xsi:type="dcterms:W3CDTF">2018-01-12T08:03:00Z</dcterms:modified>
</cp:coreProperties>
</file>