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BD" w:rsidRPr="00C22EBD" w:rsidRDefault="00C22EBD" w:rsidP="00C22EBD">
      <w:pPr>
        <w:jc w:val="both"/>
        <w:rPr>
          <w:b/>
          <w:u w:val="single"/>
        </w:rPr>
      </w:pPr>
      <w:r w:rsidRPr="00C22EBD">
        <w:rPr>
          <w:b/>
        </w:rPr>
        <w:t xml:space="preserve">            </w:t>
      </w:r>
      <w:r w:rsidRPr="00C22EBD">
        <w:rPr>
          <w:b/>
          <w:u w:val="single"/>
        </w:rPr>
        <w:t>MUAYENE MASA ÖRTÜSÜ</w:t>
      </w:r>
    </w:p>
    <w:p w:rsidR="00C22EBD" w:rsidRDefault="00C22EBD" w:rsidP="00C22EBD">
      <w:pPr>
        <w:jc w:val="both"/>
      </w:pP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%100 selülozdan imal edilmiş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Suya dayanıklı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Kullanım esnasında kolay parçalanmayan, deforme olmayan, kaliteli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İki katlı ve beyaz renkte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Yapraklar perfore yerinden kolay kopmalıdır.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 eni 51 cm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 boyu 25 cm olmalıdır.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Minimum 50 yaprak olacaktır.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Rulo uzunluğu minimum 12,5 (±0,1) metre olacaktır.</w:t>
      </w:r>
    </w:p>
    <w:p w:rsidR="00C22EBD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Her k</w:t>
      </w:r>
      <w:r w:rsidR="00C2450C">
        <w:t xml:space="preserve">oli de 3 paket, her paket de 8 </w:t>
      </w:r>
      <w:bookmarkStart w:id="0" w:name="_GoBack"/>
      <w:bookmarkEnd w:id="0"/>
      <w:r>
        <w:t>rulo bulunmalıdır.</w:t>
      </w:r>
    </w:p>
    <w:p w:rsidR="0057313A" w:rsidRDefault="00C22EBD" w:rsidP="00C22EB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Koli ağırlığı 6,8 (±0,1) kilo olmalıdır.</w:t>
      </w:r>
    </w:p>
    <w:sectPr w:rsidR="0057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367EF"/>
    <w:multiLevelType w:val="hybridMultilevel"/>
    <w:tmpl w:val="BB54091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D4"/>
    <w:rsid w:val="0057313A"/>
    <w:rsid w:val="00C22EBD"/>
    <w:rsid w:val="00C2450C"/>
    <w:rsid w:val="00D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7CE93-64CB-4686-9CDD-FA173FEC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EB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USER</cp:lastModifiedBy>
  <cp:revision>5</cp:revision>
  <dcterms:created xsi:type="dcterms:W3CDTF">2018-01-17T13:49:00Z</dcterms:created>
  <dcterms:modified xsi:type="dcterms:W3CDTF">2018-01-30T08:09:00Z</dcterms:modified>
</cp:coreProperties>
</file>